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64C000" w14:textId="267425C0" w:rsidR="006F06AE" w:rsidRPr="006F06AE" w:rsidRDefault="006F06AE" w:rsidP="006F06AE"/>
    <w:p w14:paraId="1F26B976" w14:textId="77777777" w:rsidR="006F06AE" w:rsidRPr="006F06AE" w:rsidRDefault="006F06AE" w:rsidP="006F06AE">
      <w:r w:rsidRPr="006F06AE">
        <w:rPr>
          <w:b/>
          <w:bCs/>
        </w:rPr>
        <w:t>Judicaël Perroy</w:t>
      </w:r>
      <w:r w:rsidRPr="006F06AE">
        <w:t xml:space="preserve"> is widely known as an extraordinary virtuoso classical guitarist and musician with several prizes to his credit. In 1997 he captured the prestigious first prize of the 15th Guitar Foundation of America International Competition and Convention awarding him tour of the United States and Canada with more than sixty concerts and master classes. </w:t>
      </w:r>
    </w:p>
    <w:p w14:paraId="2BA5A834" w14:textId="77777777" w:rsidR="006F06AE" w:rsidRPr="006F06AE" w:rsidRDefault="006F06AE" w:rsidP="006F06AE">
      <w:r w:rsidRPr="006F06AE">
        <w:t>​</w:t>
      </w:r>
    </w:p>
    <w:p w14:paraId="0D329F8C" w14:textId="77777777" w:rsidR="006F06AE" w:rsidRPr="006F06AE" w:rsidRDefault="006F06AE" w:rsidP="006F06AE">
      <w:r w:rsidRPr="006F06AE">
        <w:t>Born in 1973 in Paris, he began playing the guitar at age 7 attending the Conservatoire Municipal Inter-districts of Paris. He studied with Delia Estrada and Raymond Gratien at the Ecole Nationale d'Aulnay-sous-Bois where he graduated with honors.  At age 11, he performed as soloist in two concertos by Vivaldi with Ensemble Instrumental du Mans, under the direction of André Girard and continued his musical studies with Roberto Aussel and Daniel Lavialle. At 14, he won second prize at the International guitar competition of Ile de France. In 1992, he won the grand prize and audience prize at the 15th Concours international de guitare René Bartoli by unanimous jury decision. In 1994, he received Licence de Concert from Ecole Normale de Musique in Paris from Alberto Ponce’s class and later that year he was awarded the 1st prize at the 7th International Competition of Bourg-Madame where the final vote was by the general public without any jury. In 1996, he was the first prize winner of his graduating class at the National Conservatory of Music and Dance in Paris (Paris Conservatoire).</w:t>
      </w:r>
    </w:p>
    <w:p w14:paraId="6A1F6A5D" w14:textId="77777777" w:rsidR="006F06AE" w:rsidRPr="006F06AE" w:rsidRDefault="006F06AE" w:rsidP="006F06AE">
      <w:r w:rsidRPr="006F06AE">
        <w:t>​</w:t>
      </w:r>
    </w:p>
    <w:p w14:paraId="52406DF1" w14:textId="77777777" w:rsidR="006F06AE" w:rsidRPr="006F06AE" w:rsidRDefault="006F06AE" w:rsidP="006F06AE">
      <w:r w:rsidRPr="006F06AE">
        <w:t>During his GFA victory tour Mel Bay Publications recorded and published his live concert in Lubbock (Texas).  Following his GFA victory tour, a CD recording entitled “Aspen Suite” as well as his earlier CD recording on the French label QUANTUM received high praise and won 5 Diapasons, awarded by Diapason magazine and was subsequently re-released on Bayard Musique recording label in 2008. He has recorded two CDs for the collection of Bayard Musique Meditation including a Disc with flutist Florence Bellon and another with harpist Joanna Kozielska. He recorded an all Bach CD for Naxos label which includes an impressive and unprecedented performance of Bach’s second keyboard partita transcription on the classical guitar. In 2016, he recorded a  CD of Ponce’s music (Naxos) which features the premiere of Sonata no. 2 as well as new CD for Contrastes Records titled “Paris est une solitude peuplée”. Judicaël's current discography includes eight albums and one DVD. In addition, Judicaël has given many concerts in France that have been broadcast live on France-Musique.</w:t>
      </w:r>
    </w:p>
    <w:p w14:paraId="0CC68F92" w14:textId="77777777" w:rsidR="006F06AE" w:rsidRPr="006F06AE" w:rsidRDefault="006F06AE" w:rsidP="006F06AE">
      <w:r w:rsidRPr="006F06AE">
        <w:t> </w:t>
      </w:r>
    </w:p>
    <w:p w14:paraId="387E7F6C" w14:textId="0FF67267" w:rsidR="006F06AE" w:rsidRPr="006F06AE" w:rsidRDefault="006F06AE" w:rsidP="006F06AE">
      <w:r w:rsidRPr="006F06AE">
        <w:t>In great demand as a teacher, Judicaël is regularly invited to give master classes at many of the top conservatories and universities in the United States and abroad. His students have won several top prizes in regional, national and international competitions including Guitar Foundation of America, while emerging as mature and upcoming rising stars of classical guitar and international music scene. Mr. Perroy has held teaching positions at Ecole Nationale de Musique d'Aulnay-sous-Bois</w:t>
      </w:r>
      <w:r w:rsidRPr="006F06AE">
        <w:rPr>
          <w:lang w:val="en-US"/>
        </w:rPr>
        <w:t>,</w:t>
      </w:r>
      <w:r w:rsidRPr="006F06AE">
        <w:t> Ecole Nationale de Musique Blanc-Mesnil (1995 to 2004)</w:t>
      </w:r>
      <w:r w:rsidRPr="006F06AE">
        <w:rPr>
          <w:lang w:val="en-US"/>
        </w:rPr>
        <w:t xml:space="preserve"> and </w:t>
      </w:r>
      <w:r w:rsidRPr="006F06AE">
        <w:t>San Francisco Conservatory of Music. In the winter of 2000, he was chosen to substitute for the chair of guitar department, Steven Robinson, at Stetson University.</w:t>
      </w:r>
    </w:p>
    <w:p w14:paraId="67EB3297" w14:textId="77777777" w:rsidR="006F06AE" w:rsidRPr="006F06AE" w:rsidRDefault="006F06AE" w:rsidP="006F06AE">
      <w:r w:rsidRPr="006F06AE">
        <w:t>​</w:t>
      </w:r>
    </w:p>
    <w:p w14:paraId="136EF352" w14:textId="6EE22FDD" w:rsidR="000F0F90" w:rsidRPr="006F06AE" w:rsidRDefault="006F06AE">
      <w:r w:rsidRPr="006F06AE">
        <w:t>Judicaël Perroy currently teaches guitar at the HEM (Haute école de musique) in Geneva (Switzerland) and at the Pôle Supérieur de Musique de Lille (ESMD).</w:t>
      </w:r>
    </w:p>
    <w:sectPr w:rsidR="000F0F90" w:rsidRPr="006F06A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06AE"/>
    <w:rsid w:val="000F0F90"/>
    <w:rsid w:val="006F06AE"/>
    <w:rsid w:val="00D16F06"/>
  </w:rsids>
  <m:mathPr>
    <m:mathFont m:val="Cambria Math"/>
    <m:brkBin m:val="before"/>
    <m:brkBinSub m:val="--"/>
    <m:smallFrac m:val="0"/>
    <m:dispDef/>
    <m:lMargin m:val="0"/>
    <m:rMargin m:val="0"/>
    <m:defJc m:val="centerGroup"/>
    <m:wrapIndent m:val="1440"/>
    <m:intLim m:val="subSup"/>
    <m:naryLim m:val="undOvr"/>
  </m:mathPr>
  <w:themeFontLang w:val="en-CH"/>
  <w:clrSchemeMapping w:bg1="light1" w:t1="dark1" w:bg2="light2" w:t2="dark2" w:accent1="accent1" w:accent2="accent2" w:accent3="accent3" w:accent4="accent4" w:accent5="accent5" w:accent6="accent6" w:hyperlink="hyperlink" w:followedHyperlink="followedHyperlink"/>
  <w:decimalSymbol w:val="."/>
  <w:listSeparator w:val=","/>
  <w14:docId w14:val="22E0637F"/>
  <w15:chartTrackingRefBased/>
  <w15:docId w15:val="{8B17EEF1-4952-A04F-90F1-372AC5ADE1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F06AE"/>
    <w:rPr>
      <w:color w:val="0563C1" w:themeColor="hyperlink"/>
      <w:u w:val="single"/>
    </w:rPr>
  </w:style>
  <w:style w:type="character" w:styleId="UnresolvedMention">
    <w:name w:val="Unresolved Mention"/>
    <w:basedOn w:val="DefaultParagraphFont"/>
    <w:uiPriority w:val="99"/>
    <w:semiHidden/>
    <w:unhideWhenUsed/>
    <w:rsid w:val="006F06A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9003791">
      <w:bodyDiv w:val="1"/>
      <w:marLeft w:val="0"/>
      <w:marRight w:val="0"/>
      <w:marTop w:val="0"/>
      <w:marBottom w:val="0"/>
      <w:divBdr>
        <w:top w:val="none" w:sz="0" w:space="0" w:color="auto"/>
        <w:left w:val="none" w:sz="0" w:space="0" w:color="auto"/>
        <w:bottom w:val="none" w:sz="0" w:space="0" w:color="auto"/>
        <w:right w:val="none" w:sz="0" w:space="0" w:color="auto"/>
      </w:divBdr>
      <w:divsChild>
        <w:div w:id="171187856">
          <w:marLeft w:val="0"/>
          <w:marRight w:val="0"/>
          <w:marTop w:val="0"/>
          <w:marBottom w:val="0"/>
          <w:divBdr>
            <w:top w:val="none" w:sz="0" w:space="0" w:color="auto"/>
            <w:left w:val="none" w:sz="0" w:space="0" w:color="auto"/>
            <w:bottom w:val="none" w:sz="0" w:space="0" w:color="auto"/>
            <w:right w:val="none" w:sz="0" w:space="0" w:color="auto"/>
          </w:divBdr>
        </w:div>
        <w:div w:id="253444451">
          <w:marLeft w:val="0"/>
          <w:marRight w:val="0"/>
          <w:marTop w:val="0"/>
          <w:marBottom w:val="0"/>
          <w:divBdr>
            <w:top w:val="none" w:sz="0" w:space="0" w:color="auto"/>
            <w:left w:val="none" w:sz="0" w:space="0" w:color="auto"/>
            <w:bottom w:val="none" w:sz="0" w:space="0" w:color="auto"/>
            <w:right w:val="none" w:sz="0" w:space="0" w:color="auto"/>
          </w:divBdr>
        </w:div>
      </w:divsChild>
    </w:div>
    <w:div w:id="876507107">
      <w:bodyDiv w:val="1"/>
      <w:marLeft w:val="0"/>
      <w:marRight w:val="0"/>
      <w:marTop w:val="0"/>
      <w:marBottom w:val="0"/>
      <w:divBdr>
        <w:top w:val="none" w:sz="0" w:space="0" w:color="auto"/>
        <w:left w:val="none" w:sz="0" w:space="0" w:color="auto"/>
        <w:bottom w:val="none" w:sz="0" w:space="0" w:color="auto"/>
        <w:right w:val="none" w:sz="0" w:space="0" w:color="auto"/>
      </w:divBdr>
      <w:divsChild>
        <w:div w:id="1025208594">
          <w:marLeft w:val="0"/>
          <w:marRight w:val="0"/>
          <w:marTop w:val="0"/>
          <w:marBottom w:val="0"/>
          <w:divBdr>
            <w:top w:val="none" w:sz="0" w:space="0" w:color="auto"/>
            <w:left w:val="none" w:sz="0" w:space="0" w:color="auto"/>
            <w:bottom w:val="none" w:sz="0" w:space="0" w:color="auto"/>
            <w:right w:val="none" w:sz="0" w:space="0" w:color="auto"/>
          </w:divBdr>
        </w:div>
        <w:div w:id="1454517276">
          <w:marLeft w:val="0"/>
          <w:marRight w:val="0"/>
          <w:marTop w:val="0"/>
          <w:marBottom w:val="0"/>
          <w:divBdr>
            <w:top w:val="none" w:sz="0" w:space="0" w:color="auto"/>
            <w:left w:val="none" w:sz="0" w:space="0" w:color="auto"/>
            <w:bottom w:val="none" w:sz="0" w:space="0" w:color="auto"/>
            <w:right w:val="none" w:sz="0" w:space="0" w:color="auto"/>
          </w:divBdr>
        </w:div>
      </w:divsChild>
    </w:div>
    <w:div w:id="1250311460">
      <w:bodyDiv w:val="1"/>
      <w:marLeft w:val="0"/>
      <w:marRight w:val="0"/>
      <w:marTop w:val="0"/>
      <w:marBottom w:val="0"/>
      <w:divBdr>
        <w:top w:val="none" w:sz="0" w:space="0" w:color="auto"/>
        <w:left w:val="none" w:sz="0" w:space="0" w:color="auto"/>
        <w:bottom w:val="none" w:sz="0" w:space="0" w:color="auto"/>
        <w:right w:val="none" w:sz="0" w:space="0" w:color="auto"/>
      </w:divBdr>
      <w:divsChild>
        <w:div w:id="1644579404">
          <w:marLeft w:val="0"/>
          <w:marRight w:val="0"/>
          <w:marTop w:val="0"/>
          <w:marBottom w:val="0"/>
          <w:divBdr>
            <w:top w:val="none" w:sz="0" w:space="0" w:color="auto"/>
            <w:left w:val="none" w:sz="0" w:space="0" w:color="auto"/>
            <w:bottom w:val="none" w:sz="0" w:space="0" w:color="auto"/>
            <w:right w:val="none" w:sz="0" w:space="0" w:color="auto"/>
          </w:divBdr>
        </w:div>
        <w:div w:id="17832629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509</Words>
  <Characters>2904</Characters>
  <Application>Microsoft Office Word</Application>
  <DocSecurity>0</DocSecurity>
  <Lines>24</Lines>
  <Paragraphs>6</Paragraphs>
  <ScaleCrop>false</ScaleCrop>
  <Company/>
  <LinksUpToDate>false</LinksUpToDate>
  <CharactersWithSpaces>3407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Vojin Kocic</dc:creator>
  <cp:keywords/>
  <dc:description/>
  <cp:lastModifiedBy>Vojin Kocic</cp:lastModifiedBy>
  <cp:revision>1</cp:revision>
  <dcterms:created xsi:type="dcterms:W3CDTF">2024-01-30T15:53:00Z</dcterms:created>
  <dcterms:modified xsi:type="dcterms:W3CDTF">2024-01-30T15:56:00Z</dcterms:modified>
</cp:coreProperties>
</file>